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AB7" w:rsidRDefault="00D56DDD">
      <w:pP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" name="Рисунок 1" descr="E:\ПЕЧАТЬ КУЯСЫ\Новая папка\Положение о порядке регламентации и оформления возникновения, приостановл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ЕЧАТЬ КУЯСЫ\Новая папка\Положение о порядке регламентации и оформления возникновения, приостановлен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0A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 w:type="page"/>
      </w:r>
    </w:p>
    <w:p w:rsidR="00C8242B" w:rsidRPr="00C8242B" w:rsidRDefault="00C8242B" w:rsidP="00C824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дошкольном образовательном </w:t>
      </w:r>
      <w:proofErr w:type="gramStart"/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учреждении</w:t>
      </w:r>
      <w:proofErr w:type="gramEnd"/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а также расчет размера платы, взимаемой с родителей (законных представителей) за содержание ребёнка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ДОУ).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3.3. </w:t>
      </w:r>
      <w:proofErr w:type="gramStart"/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ор не может  содержать условий, 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ограничивающих права или снижающих уровень гарантий воспитанников по сравнению с установленными законодательством об образовании.</w:t>
      </w:r>
      <w:proofErr w:type="gramEnd"/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Если такие условия включены в договоры, то они не подлежат применению.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3.4. Правила, обязательные при заключении договора, утверждаются Правительством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Российской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Федерации.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8242B" w:rsidRPr="00C8242B" w:rsidRDefault="00C8242B" w:rsidP="00C824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C82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C824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Приостановление отношений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4.1. Отношения могут быть приостановлены в случае: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• болезни обучающегося;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• санаторно-курортного лечения обучающегося;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• отпуска родителей (законных представителей)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• отпуска для оздоровления ребенка в летнее время сроком не более 75 дней;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• карантина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ДОУ;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• ремонта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ДОУ;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• нарушение температурного режима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ДОУ.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4.2. Приостановление отношений по инициативе родителей (законных представителей) возникают на основании их заявления.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4.3. Приостановление отношений по инициативе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ДОУ возникают на основании приказа заведующего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ДОУ.</w:t>
      </w:r>
    </w:p>
    <w:p w:rsidR="00C8242B" w:rsidRPr="00C8242B" w:rsidRDefault="00C8242B" w:rsidP="00C824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bookmarkStart w:id="0" w:name="_GoBack"/>
      <w:bookmarkEnd w:id="0"/>
      <w:r w:rsidRPr="00C824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Прекращение образовательных отношений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5.1. Образовательные отношения прекращаются в связи с выбыванием обучающегося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ДОУ: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 в связи с получением дошкольного образования (завершением обучения);</w:t>
      </w:r>
      <w:r w:rsidRPr="00C8242B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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 досрочно по основаниям, установленным законодательством об образовании.</w:t>
      </w:r>
      <w:r w:rsidRPr="00C8242B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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C824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5.2. </w:t>
      </w:r>
      <w:proofErr w:type="gramStart"/>
      <w:r w:rsidRPr="00C824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Образовательные отношения могут быть прекращены досрочно в следующих случаях:</w:t>
      </w:r>
      <w:r w:rsidRPr="00C82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C8242B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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ДОУ;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 на основании медицинского заключения о состоянии здоровья ребёнка, препятствующего его дальнейшему пребыванию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ДОУ;</w:t>
      </w:r>
      <w:proofErr w:type="gramEnd"/>
      <w:r w:rsidRPr="00C8242B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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C8242B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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по инициативе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ДОУ взаимоотношения могут быть досрочно прекращены при систематическом невыполнении родителями своих обязанностей в отношении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ДОУ, уведомив их об этом за 7 дней;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 по обстоятельствам, не</w:t>
      </w:r>
      <w:r w:rsidRPr="00C8242B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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зависящим от воли родителей (законных представителей) обучающегося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ДОУ, в том числе в случаях ликвидации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МБ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ДОУ, аннулирования лицензии на осуществление образовательной деятельности.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5.3. Родители (законные представители) вправе расторгнуть взаимоотношения лишь при условии оплаты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фактически понесенным им расходов.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5.4. Порядок перевода обучающегося из одного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в другое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5.5. В случае прекращения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ДОУ, а также в случае аннулирования у него лицензии на право осуществления образовательной деятельности, лишения его государственной аккредитации, истечения срока действия свидетельства о государственной аккредитации Учредитель ДОУ обеспечивает перевод обучающегося с согласия родителей (законных представителей) обучающегося в другие образовательные организации, реализующие соответствующие образовательные программы.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5.6. Факт прекращения образовательных отношений между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ДОУ, в лице заведующего, и родителями (законными представителями) ребёнка регламентируется приказом заведующего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C824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ДОУ.</w:t>
      </w:r>
    </w:p>
    <w:p w:rsidR="00DE0AF5" w:rsidRDefault="00D56DDD">
      <w:r w:rsidRPr="00D56DDD">
        <w:lastRenderedPageBreak/>
        <w:drawing>
          <wp:inline distT="0" distB="0" distL="0" distR="0">
            <wp:extent cx="5940425" cy="8149521"/>
            <wp:effectExtent l="19050" t="0" r="3175" b="0"/>
            <wp:docPr id="3" name="Рисунок 1" descr="ОЗНАКОМЛЕНИЕ 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ЗНАКОМЛЕНИЕ 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9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0AF5" w:rsidSect="00DE0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42B"/>
    <w:rsid w:val="000705AF"/>
    <w:rsid w:val="0052429F"/>
    <w:rsid w:val="00710AB7"/>
    <w:rsid w:val="008C0E00"/>
    <w:rsid w:val="00936988"/>
    <w:rsid w:val="009D0B88"/>
    <w:rsid w:val="00C8242B"/>
    <w:rsid w:val="00D56DDD"/>
    <w:rsid w:val="00DE0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F5"/>
  </w:style>
  <w:style w:type="paragraph" w:styleId="1">
    <w:name w:val="heading 1"/>
    <w:basedOn w:val="a"/>
    <w:link w:val="10"/>
    <w:uiPriority w:val="9"/>
    <w:qFormat/>
    <w:rsid w:val="00C824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4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lock-date">
    <w:name w:val="block-date"/>
    <w:basedOn w:val="a"/>
    <w:rsid w:val="00C82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8242B"/>
    <w:rPr>
      <w:b/>
      <w:bCs/>
    </w:rPr>
  </w:style>
  <w:style w:type="character" w:styleId="a4">
    <w:name w:val="Hyperlink"/>
    <w:basedOn w:val="a0"/>
    <w:uiPriority w:val="99"/>
    <w:semiHidden/>
    <w:unhideWhenUsed/>
    <w:rsid w:val="00C8242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0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A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4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499</Words>
  <Characters>2849</Characters>
  <Application>Microsoft Office Word</Application>
  <DocSecurity>0</DocSecurity>
  <Lines>23</Lines>
  <Paragraphs>6</Paragraphs>
  <ScaleCrop>false</ScaleCrop>
  <Company>Grizli777</Company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2020-05-11T05:00:00Z</cp:lastPrinted>
  <dcterms:created xsi:type="dcterms:W3CDTF">2020-03-22T19:09:00Z</dcterms:created>
  <dcterms:modified xsi:type="dcterms:W3CDTF">2020-05-11T05:07:00Z</dcterms:modified>
</cp:coreProperties>
</file>